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附件3：</w:t>
      </w:r>
    </w:p>
    <w:p>
      <w:pPr>
        <w:rPr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1教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105综艺课室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物资清单及设施情况</w:t>
      </w:r>
    </w:p>
    <w:tbl>
      <w:tblPr>
        <w:tblStyle w:val="5"/>
        <w:tblpPr w:leftFromText="180" w:rightFromText="180" w:vertAnchor="text" w:horzAnchor="page" w:tblpXSpec="center" w:tblpY="312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345"/>
        <w:gridCol w:w="131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物资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移动会议桌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（培训桌）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白色钢架，带刹车轮，有小型层板兜，可折叠，H-16496橡木色桌面和前板。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规格型号：1400*400*750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可旋转会议椅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（培训椅）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黑色网布及座面，白色扶手、不锈钢五星脚架。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灯光调控台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音响调空台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麦克风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2（小蜜蜂）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激光笔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聚光灯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规格型号：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KM--CXD250W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塑钢椅子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台吧椅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高胶凳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  <w:bookmarkStart w:id="0" w:name="_GoBack"/>
            <w:bookmarkEnd w:id="0"/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电脑一体机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p/>
    <w:p>
      <w:pPr>
        <w:pStyle w:val="2"/>
        <w:spacing w:before="0" w:beforeAutospacing="0" w:after="0" w:afterAutospacing="0" w:line="336" w:lineRule="atLeast"/>
        <w:ind w:firstLine="420"/>
        <w:rPr>
          <w:rFonts w:hint="eastAsia" w:ascii="&amp;quot" w:hAnsi="&amp;quot"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 w:ascii="&amp;quot" w:hAnsi="&amp;quot"/>
          <w:color w:val="333333"/>
          <w:sz w:val="24"/>
          <w:szCs w:val="24"/>
        </w:rPr>
        <w:t>如发现物品丢失或损坏，我院行政办公室将与校园管理部资产科核价，租借部门（个人）需照价赔偿。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8F"/>
    <w:rsid w:val="001B0B8F"/>
    <w:rsid w:val="0074589E"/>
    <w:rsid w:val="0C1865C7"/>
    <w:rsid w:val="0FDF1372"/>
    <w:rsid w:val="16186A16"/>
    <w:rsid w:val="218F3ACE"/>
    <w:rsid w:val="24AA61C7"/>
    <w:rsid w:val="2F110AA6"/>
    <w:rsid w:val="332D69E8"/>
    <w:rsid w:val="365E66BF"/>
    <w:rsid w:val="37B14655"/>
    <w:rsid w:val="411707CF"/>
    <w:rsid w:val="42C3120D"/>
    <w:rsid w:val="45902039"/>
    <w:rsid w:val="45923301"/>
    <w:rsid w:val="46F57F0B"/>
    <w:rsid w:val="4AB4151F"/>
    <w:rsid w:val="4B3665EA"/>
    <w:rsid w:val="508004FD"/>
    <w:rsid w:val="5BC4089C"/>
    <w:rsid w:val="5C01217C"/>
    <w:rsid w:val="5FEC4A45"/>
    <w:rsid w:val="608B3D07"/>
    <w:rsid w:val="659C1A6B"/>
    <w:rsid w:val="66D8746D"/>
    <w:rsid w:val="69A805CC"/>
    <w:rsid w:val="6C13545A"/>
    <w:rsid w:val="6D543F0A"/>
    <w:rsid w:val="7BB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92</Characters>
  <Lines>1</Lines>
  <Paragraphs>1</Paragraphs>
  <TotalTime>37</TotalTime>
  <ScaleCrop>false</ScaleCrop>
  <LinksUpToDate>false</LinksUpToDate>
  <CharactersWithSpaces>240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网络中心</dc:creator>
  <cp:lastModifiedBy>网络中心</cp:lastModifiedBy>
  <dcterms:modified xsi:type="dcterms:W3CDTF">2019-02-21T08:54:03Z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